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D9" w:rsidRPr="001147BB" w:rsidRDefault="00A973D9" w:rsidP="00A973D9">
      <w:pPr>
        <w:rPr>
          <w:rFonts w:ascii="Arial" w:hAnsi="Arial" w:cs="Arial"/>
          <w:b/>
          <w:sz w:val="28"/>
          <w:u w:val="single"/>
        </w:rPr>
      </w:pPr>
      <w:r w:rsidRPr="001147BB">
        <w:rPr>
          <w:rFonts w:ascii="Arial" w:hAnsi="Arial" w:cs="Arial"/>
          <w:b/>
          <w:sz w:val="28"/>
          <w:u w:val="single"/>
        </w:rPr>
        <w:t xml:space="preserve">Meal times </w:t>
      </w:r>
    </w:p>
    <w:p w:rsidR="00A973D9" w:rsidRPr="001147BB" w:rsidRDefault="00A973D9" w:rsidP="00A973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sz w:val="24"/>
        </w:rPr>
        <w:t>Preparing a meal</w:t>
      </w:r>
    </w:p>
    <w:p w:rsidR="00A973D9" w:rsidRPr="001147BB" w:rsidRDefault="00A973D9" w:rsidP="00A973D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147BB">
        <w:rPr>
          <w:rFonts w:ascii="Arial" w:hAnsi="Arial" w:cs="Arial"/>
          <w:sz w:val="24"/>
        </w:rPr>
        <w:t xml:space="preserve">Child assists with sourcing foods (i.e. could you find a banana) </w:t>
      </w:r>
    </w:p>
    <w:p w:rsidR="00A973D9" w:rsidRPr="001147BB" w:rsidRDefault="00A973D9" w:rsidP="00A973D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147BB">
        <w:rPr>
          <w:rFonts w:ascii="Arial" w:hAnsi="Arial" w:cs="Arial"/>
          <w:sz w:val="24"/>
        </w:rPr>
        <w:t xml:space="preserve">Child peels or open snacks independently, with assistance if needed </w:t>
      </w:r>
    </w:p>
    <w:p w:rsidR="00A973D9" w:rsidRPr="001147BB" w:rsidRDefault="00A973D9" w:rsidP="00A973D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147BB">
        <w:rPr>
          <w:rFonts w:ascii="Arial" w:hAnsi="Arial" w:cs="Arial"/>
          <w:sz w:val="24"/>
        </w:rPr>
        <w:t xml:space="preserve">Child assists with cooking, looking at recipes, cookbooks etc. </w:t>
      </w:r>
    </w:p>
    <w:p w:rsidR="00A973D9" w:rsidRPr="001147BB" w:rsidRDefault="00A973D9" w:rsidP="00A973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sz w:val="24"/>
        </w:rPr>
        <w:t>Setting up the table</w:t>
      </w:r>
    </w:p>
    <w:p w:rsidR="00A973D9" w:rsidRPr="001147BB" w:rsidRDefault="00A973D9" w:rsidP="00A973D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sz w:val="24"/>
        </w:rPr>
        <w:t xml:space="preserve">Child helps to set the table ready for a meal </w:t>
      </w:r>
    </w:p>
    <w:p w:rsidR="00A973D9" w:rsidRPr="001147BB" w:rsidRDefault="00A973D9" w:rsidP="00A973D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sz w:val="24"/>
        </w:rPr>
        <w:t xml:space="preserve">Child pours water into a glass </w:t>
      </w:r>
    </w:p>
    <w:p w:rsidR="00A973D9" w:rsidRPr="001147BB" w:rsidRDefault="00A973D9" w:rsidP="00A973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sz w:val="24"/>
        </w:rPr>
        <w:t xml:space="preserve">Discussing foods / benefits  </w:t>
      </w:r>
    </w:p>
    <w:p w:rsidR="00A973D9" w:rsidRPr="001147BB" w:rsidRDefault="00A973D9" w:rsidP="00A973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sz w:val="24"/>
        </w:rPr>
        <w:t xml:space="preserve">Discuss the importance of food and how it helps our bodies </w:t>
      </w:r>
    </w:p>
    <w:p w:rsidR="00A973D9" w:rsidRPr="001147BB" w:rsidRDefault="00A973D9" w:rsidP="00A973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sz w:val="24"/>
        </w:rPr>
        <w:t xml:space="preserve">Notice different aspects of food (taste, smell, texture </w:t>
      </w:r>
      <w:proofErr w:type="spellStart"/>
      <w:r w:rsidRPr="001147BB">
        <w:rPr>
          <w:rFonts w:ascii="Arial" w:hAnsi="Arial" w:cs="Arial"/>
          <w:sz w:val="24"/>
        </w:rPr>
        <w:t>etc</w:t>
      </w:r>
      <w:proofErr w:type="spellEnd"/>
      <w:r w:rsidRPr="001147BB">
        <w:rPr>
          <w:rFonts w:ascii="Arial" w:hAnsi="Arial" w:cs="Arial"/>
          <w:sz w:val="24"/>
        </w:rPr>
        <w:t xml:space="preserve">) </w:t>
      </w:r>
    </w:p>
    <w:p w:rsidR="00A973D9" w:rsidRPr="001147BB" w:rsidRDefault="00A973D9" w:rsidP="00A973D9">
      <w:pPr>
        <w:rPr>
          <w:rFonts w:ascii="Arial" w:hAnsi="Arial" w:cs="Arial"/>
          <w:b/>
          <w:i/>
          <w:sz w:val="24"/>
        </w:rPr>
      </w:pPr>
      <w:r w:rsidRPr="001147BB">
        <w:rPr>
          <w:rFonts w:ascii="Arial" w:hAnsi="Arial" w:cs="Arial"/>
          <w:b/>
          <w:i/>
          <w:sz w:val="24"/>
        </w:rPr>
        <w:t xml:space="preserve">Learning involved </w:t>
      </w:r>
      <w:r>
        <w:rPr>
          <w:rFonts w:ascii="Arial" w:hAnsi="Arial" w:cs="Arial"/>
          <w:b/>
          <w:i/>
          <w:sz w:val="24"/>
        </w:rPr>
        <w:t>in mealtimes may include:</w:t>
      </w:r>
    </w:p>
    <w:p w:rsidR="00A973D9" w:rsidRPr="001147BB" w:rsidRDefault="00A973D9" w:rsidP="00A973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i/>
          <w:sz w:val="24"/>
        </w:rPr>
        <w:t>Numeracy</w:t>
      </w:r>
      <w:r w:rsidRPr="001147BB">
        <w:rPr>
          <w:rFonts w:ascii="Arial" w:hAnsi="Arial" w:cs="Arial"/>
          <w:i/>
          <w:sz w:val="24"/>
        </w:rPr>
        <w:t xml:space="preserve">: awareness of their body in </w:t>
      </w:r>
      <w:r>
        <w:rPr>
          <w:rFonts w:ascii="Arial" w:hAnsi="Arial" w:cs="Arial"/>
          <w:i/>
          <w:sz w:val="24"/>
        </w:rPr>
        <w:t xml:space="preserve">the </w:t>
      </w:r>
      <w:r w:rsidRPr="001147BB">
        <w:rPr>
          <w:rFonts w:ascii="Arial" w:hAnsi="Arial" w:cs="Arial"/>
          <w:i/>
          <w:sz w:val="24"/>
        </w:rPr>
        <w:t>space</w:t>
      </w:r>
      <w:r>
        <w:rPr>
          <w:rFonts w:ascii="Arial" w:hAnsi="Arial" w:cs="Arial"/>
          <w:i/>
          <w:sz w:val="24"/>
        </w:rPr>
        <w:t xml:space="preserve"> around them</w:t>
      </w:r>
      <w:r w:rsidRPr="001147BB">
        <w:rPr>
          <w:rFonts w:ascii="Arial" w:hAnsi="Arial" w:cs="Arial"/>
          <w:i/>
          <w:sz w:val="24"/>
        </w:rPr>
        <w:t xml:space="preserve"> (spatial awareness), number knowledge (quantification), comparison</w:t>
      </w:r>
      <w:r>
        <w:rPr>
          <w:rFonts w:ascii="Arial" w:hAnsi="Arial" w:cs="Arial"/>
          <w:i/>
          <w:sz w:val="24"/>
        </w:rPr>
        <w:t>, sequencing…</w:t>
      </w:r>
    </w:p>
    <w:p w:rsidR="00A973D9" w:rsidRPr="001147BB" w:rsidRDefault="00A973D9" w:rsidP="00A973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147BB">
        <w:rPr>
          <w:rFonts w:ascii="Arial" w:hAnsi="Arial" w:cs="Arial"/>
          <w:b/>
          <w:i/>
          <w:sz w:val="24"/>
        </w:rPr>
        <w:t xml:space="preserve">Literacy: </w:t>
      </w:r>
      <w:r w:rsidRPr="001147BB">
        <w:rPr>
          <w:rFonts w:ascii="Arial" w:hAnsi="Arial" w:cs="Arial"/>
          <w:i/>
          <w:sz w:val="24"/>
        </w:rPr>
        <w:t>language development, turn taking in conversation (reciprocal conversation), following instructions, social skills</w:t>
      </w:r>
      <w:r>
        <w:rPr>
          <w:rFonts w:ascii="Arial" w:hAnsi="Arial" w:cs="Arial"/>
          <w:i/>
          <w:sz w:val="24"/>
        </w:rPr>
        <w:t>, reading, retelling…</w:t>
      </w:r>
    </w:p>
    <w:p w:rsidR="005519A1" w:rsidRDefault="005519A1">
      <w:bookmarkStart w:id="0" w:name="_GoBack"/>
      <w:bookmarkEnd w:id="0"/>
    </w:p>
    <w:sectPr w:rsidR="0055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62D0"/>
    <w:multiLevelType w:val="hybridMultilevel"/>
    <w:tmpl w:val="226E1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17BFB"/>
    <w:multiLevelType w:val="hybridMultilevel"/>
    <w:tmpl w:val="5E86C16C"/>
    <w:lvl w:ilvl="0" w:tplc="75884B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4A116D"/>
    <w:multiLevelType w:val="hybridMultilevel"/>
    <w:tmpl w:val="C2A0F0B2"/>
    <w:lvl w:ilvl="0" w:tplc="4A7A93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D9"/>
    <w:rsid w:val="005519A1"/>
    <w:rsid w:val="00A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0BE00-A22B-4B3C-9691-0799D194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Coulter, David (Darlington Children's Centre)</dc:creator>
  <cp:keywords/>
  <dc:description/>
  <cp:lastModifiedBy>Coulter, David (Darlington Children's Centre)</cp:lastModifiedBy>
  <cp:revision>1</cp:revision>
  <dcterms:created xsi:type="dcterms:W3CDTF">2020-04-27T04:18:00Z</dcterms:created>
  <dcterms:modified xsi:type="dcterms:W3CDTF">2020-04-27T04:19:00Z</dcterms:modified>
</cp:coreProperties>
</file>